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23101" w:type="dxa"/>
        <w:tblLayout w:type="fixed"/>
        <w:tblLook w:val="06A0" w:firstRow="1" w:lastRow="0" w:firstColumn="1" w:lastColumn="0" w:noHBand="1" w:noVBand="1"/>
      </w:tblPr>
      <w:tblGrid>
        <w:gridCol w:w="2122"/>
        <w:gridCol w:w="2097"/>
        <w:gridCol w:w="2098"/>
        <w:gridCol w:w="2098"/>
        <w:gridCol w:w="2098"/>
        <w:gridCol w:w="2098"/>
        <w:gridCol w:w="2098"/>
        <w:gridCol w:w="2098"/>
        <w:gridCol w:w="2098"/>
        <w:gridCol w:w="2098"/>
        <w:gridCol w:w="2098"/>
      </w:tblGrid>
      <w:tr w:rsidR="006D656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7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  <w:r w:rsidR="0001735F">
              <w:rPr>
                <w:rFonts w:ascii="Arial" w:hAnsi="Arial" w:cs="Arial"/>
                <w:sz w:val="22"/>
              </w:rPr>
              <w:t>.</w:t>
            </w:r>
            <w:r w:rsidR="00AE67DF">
              <w:rPr>
                <w:rFonts w:ascii="Arial" w:hAnsi="Arial" w:cs="Arial"/>
                <w:sz w:val="22"/>
              </w:rPr>
              <w:t xml:space="preserve"> Klasse</w:t>
            </w:r>
          </w:p>
        </w:tc>
      </w:tr>
      <w:tr w:rsidR="006D656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Mobilitätsbildung und Verkehrserziehung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F2938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Gesundheitsförder</w:t>
            </w:r>
            <w:r>
              <w:rPr>
                <w:rFonts w:ascii="Arial" w:hAnsi="Arial" w:cs="Arial"/>
                <w:sz w:val="22"/>
              </w:rPr>
              <w:t>-</w:t>
            </w:r>
            <w:proofErr w:type="spellStart"/>
            <w:r w:rsidRPr="00E30ABC">
              <w:rPr>
                <w:rFonts w:ascii="Arial" w:hAnsi="Arial" w:cs="Arial"/>
                <w:sz w:val="22"/>
              </w:rPr>
              <w:t>ung</w:t>
            </w:r>
            <w:proofErr w:type="spellEnd"/>
          </w:p>
        </w:tc>
        <w:tc>
          <w:tcPr>
            <w:tcW w:w="12587" w:type="dxa"/>
            <w:gridSpan w:val="6"/>
          </w:tcPr>
          <w:p w:rsidR="001A3F03" w:rsidRDefault="001A3F03">
            <w:pPr>
              <w:rPr>
                <w:rFonts w:ascii="Arial" w:hAnsi="Arial" w:cs="Arial"/>
                <w:sz w:val="22"/>
              </w:rPr>
            </w:pPr>
          </w:p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Starkes Selbstwertgefühl, Selbstbewusstsein und Selbstmanagement in der Gestaltung und der Auswertung der eigenen Arbeiten</w:t>
            </w:r>
          </w:p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</w:p>
        </w:tc>
      </w:tr>
      <w:tr w:rsidR="00B40170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B40170" w:rsidRPr="00E30ABC" w:rsidRDefault="00B40170" w:rsidP="00791ECA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 xml:space="preserve">Interkulturelle </w:t>
            </w:r>
            <w:r>
              <w:rPr>
                <w:rFonts w:ascii="Arial" w:hAnsi="Arial" w:cs="Arial"/>
                <w:sz w:val="22"/>
              </w:rPr>
              <w:t>Bildung und Erziehung</w:t>
            </w:r>
          </w:p>
        </w:tc>
        <w:tc>
          <w:tcPr>
            <w:tcW w:w="12587" w:type="dxa"/>
            <w:gridSpan w:val="6"/>
          </w:tcPr>
          <w:p w:rsidR="00B40170" w:rsidRPr="00E30ABC" w:rsidRDefault="00B40170">
            <w:pPr>
              <w:rPr>
                <w:rFonts w:ascii="Arial" w:hAnsi="Arial" w:cs="Arial"/>
                <w:sz w:val="22"/>
              </w:rPr>
            </w:pPr>
          </w:p>
          <w:p w:rsidR="00B40170" w:rsidRDefault="00B401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Kritisch –kreativer Zugang</w:t>
            </w:r>
            <w:r w:rsidR="006F2938">
              <w:rPr>
                <w:rFonts w:ascii="Arial" w:hAnsi="Arial" w:cs="Arial"/>
                <w:sz w:val="22"/>
              </w:rPr>
              <w:t xml:space="preserve"> zu kulturell geprägten Werken und Erscheinungsformen</w:t>
            </w:r>
          </w:p>
          <w:p w:rsidR="00B40170" w:rsidRDefault="00B40170">
            <w:pPr>
              <w:rPr>
                <w:rFonts w:ascii="Arial" w:hAnsi="Arial" w:cs="Arial"/>
                <w:sz w:val="22"/>
              </w:rPr>
            </w:pPr>
          </w:p>
          <w:p w:rsidR="00B40170" w:rsidRPr="00E30ABC" w:rsidRDefault="00B40170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Nachhaltige Entwicklung</w:t>
            </w:r>
            <w:r w:rsidR="00E30ABC">
              <w:rPr>
                <w:rFonts w:ascii="Arial" w:hAnsi="Arial" w:cs="Arial"/>
                <w:sz w:val="22"/>
              </w:rPr>
              <w:t>/ lernen in globalen Zusammenhängen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F2938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Bildung zur Akzeptanz</w:t>
            </w:r>
            <w:r>
              <w:rPr>
                <w:rFonts w:ascii="Arial" w:hAnsi="Arial" w:cs="Arial"/>
                <w:sz w:val="22"/>
              </w:rPr>
              <w:t xml:space="preserve"> von Vielfalt</w:t>
            </w:r>
          </w:p>
        </w:tc>
        <w:tc>
          <w:tcPr>
            <w:tcW w:w="12587" w:type="dxa"/>
            <w:gridSpan w:val="6"/>
          </w:tcPr>
          <w:p w:rsidR="006F2938" w:rsidRDefault="006F2938">
            <w:pPr>
              <w:rPr>
                <w:rFonts w:ascii="Arial" w:hAnsi="Arial" w:cs="Arial"/>
                <w:sz w:val="22"/>
              </w:rPr>
            </w:pPr>
          </w:p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Wahrnehmung unterschiedlicher Materialien,  Techniken, Künstler und verschiedener Unterrichtsergebnisse</w:t>
            </w:r>
          </w:p>
          <w:p w:rsidR="006F2938" w:rsidRDefault="006F2938">
            <w:pPr>
              <w:rPr>
                <w:rFonts w:ascii="Arial" w:hAnsi="Arial" w:cs="Arial"/>
                <w:sz w:val="22"/>
              </w:rPr>
            </w:pPr>
          </w:p>
          <w:p w:rsidR="006F2938" w:rsidRPr="00E30ABC" w:rsidRDefault="006F2938">
            <w:pPr>
              <w:rPr>
                <w:rFonts w:ascii="Arial" w:hAnsi="Arial" w:cs="Arial"/>
                <w:sz w:val="22"/>
              </w:rPr>
            </w:pPr>
          </w:p>
        </w:tc>
      </w:tr>
      <w:tr w:rsidR="00421C5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Europabildung</w:t>
            </w:r>
            <w:r>
              <w:rPr>
                <w:rFonts w:ascii="Arial" w:hAnsi="Arial" w:cs="Arial"/>
                <w:sz w:val="22"/>
              </w:rPr>
              <w:t xml:space="preserve"> in der Schule</w:t>
            </w:r>
          </w:p>
        </w:tc>
        <w:tc>
          <w:tcPr>
            <w:tcW w:w="12587" w:type="dxa"/>
            <w:gridSpan w:val="6"/>
          </w:tcPr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Kunst als Erschließung der kulturellen und sozialen Vielfalt, unterschiedliche künstlerische Erscheinungsformen in verschiedenen Ländern</w:t>
            </w: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</w:p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</w:p>
        </w:tc>
      </w:tr>
      <w:tr w:rsidR="00421C5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Gleichstellung und Gleichberechtigung</w:t>
            </w:r>
            <w:r>
              <w:rPr>
                <w:rFonts w:ascii="Arial" w:hAnsi="Arial" w:cs="Arial"/>
                <w:sz w:val="22"/>
              </w:rPr>
              <w:t xml:space="preserve"> der Geschlechter</w:t>
            </w:r>
          </w:p>
        </w:tc>
        <w:tc>
          <w:tcPr>
            <w:tcW w:w="12587" w:type="dxa"/>
            <w:gridSpan w:val="6"/>
          </w:tcPr>
          <w:p w:rsidR="001A3F03" w:rsidRDefault="001A3F03">
            <w:pPr>
              <w:rPr>
                <w:rFonts w:ascii="Arial" w:hAnsi="Arial" w:cs="Arial"/>
                <w:sz w:val="22"/>
              </w:rPr>
            </w:pP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Freie Entfaltung der Persönlichkeit im Unterricht unabhängig vom Geschlecht</w:t>
            </w:r>
          </w:p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Veränderungen im Rollenbild des Künstlers</w:t>
            </w: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</w:p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</w:p>
        </w:tc>
      </w:tr>
      <w:tr w:rsidR="00421C54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421C54" w:rsidRDefault="00421C54" w:rsidP="00E30ABC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Berufs</w:t>
            </w:r>
            <w:r>
              <w:rPr>
                <w:rFonts w:ascii="Arial" w:hAnsi="Arial" w:cs="Arial"/>
                <w:sz w:val="2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22"/>
              </w:rPr>
              <w:t>Studienorientie</w:t>
            </w:r>
            <w:proofErr w:type="spellEnd"/>
            <w:r>
              <w:rPr>
                <w:rFonts w:ascii="Arial" w:hAnsi="Arial" w:cs="Arial"/>
                <w:sz w:val="22"/>
              </w:rPr>
              <w:t>-</w:t>
            </w:r>
          </w:p>
          <w:p w:rsidR="00421C54" w:rsidRPr="00E30ABC" w:rsidRDefault="00421C54" w:rsidP="00791ECA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rung</w:t>
            </w:r>
            <w:proofErr w:type="spellEnd"/>
          </w:p>
        </w:tc>
        <w:tc>
          <w:tcPr>
            <w:tcW w:w="12587" w:type="dxa"/>
            <w:gridSpan w:val="6"/>
          </w:tcPr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</w:p>
          <w:p w:rsidR="003F4915" w:rsidRDefault="00421C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Studien- und Berufsvorstellungen verbildlichen und z.B. im Arbeitsamt ausstellen</w:t>
            </w:r>
            <w:r w:rsidR="003F4915">
              <w:rPr>
                <w:rFonts w:ascii="Arial" w:hAnsi="Arial" w:cs="Arial"/>
                <w:sz w:val="22"/>
              </w:rPr>
              <w:t xml:space="preserve">; </w:t>
            </w:r>
          </w:p>
          <w:p w:rsidR="00421C54" w:rsidRDefault="003F491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selbstgesetzte private, schulische und berufliche Ziele reflektieren  </w:t>
            </w:r>
          </w:p>
          <w:p w:rsidR="00421C54" w:rsidRDefault="00421C54">
            <w:pPr>
              <w:rPr>
                <w:rFonts w:ascii="Arial" w:hAnsi="Arial" w:cs="Arial"/>
                <w:sz w:val="22"/>
              </w:rPr>
            </w:pPr>
          </w:p>
          <w:p w:rsidR="00421C54" w:rsidRPr="00E30ABC" w:rsidRDefault="00421C54">
            <w:pPr>
              <w:rPr>
                <w:rFonts w:ascii="Arial" w:hAnsi="Arial" w:cs="Arial"/>
                <w:sz w:val="22"/>
              </w:rPr>
            </w:pPr>
          </w:p>
        </w:tc>
      </w:tr>
      <w:tr w:rsidR="003F4915" w:rsidRPr="00E30ABC" w:rsidTr="00E07D0F">
        <w:trPr>
          <w:trHeight w:val="1432"/>
        </w:trPr>
        <w:tc>
          <w:tcPr>
            <w:tcW w:w="2122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Gewaltprävention</w:t>
            </w:r>
          </w:p>
        </w:tc>
        <w:tc>
          <w:tcPr>
            <w:tcW w:w="12587" w:type="dxa"/>
            <w:gridSpan w:val="6"/>
          </w:tcPr>
          <w:p w:rsidR="001A3F03" w:rsidRDefault="001A3F03" w:rsidP="003F4915">
            <w:pPr>
              <w:rPr>
                <w:rFonts w:ascii="Arial" w:hAnsi="Arial" w:cs="Arial"/>
                <w:sz w:val="22"/>
              </w:rPr>
            </w:pPr>
          </w:p>
          <w:p w:rsidR="003F4915" w:rsidRDefault="003F4915" w:rsidP="003F491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Situationsbewusst und gewaltfrei kommunizieren, Verantwortung übernehmen</w:t>
            </w:r>
          </w:p>
          <w:p w:rsidR="003F4915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</w:tr>
      <w:tr w:rsidR="003F4915" w:rsidRPr="00E30ABC" w:rsidTr="003F4915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Sexualerziehung</w:t>
            </w:r>
            <w:r>
              <w:rPr>
                <w:rFonts w:ascii="Arial" w:hAnsi="Arial" w:cs="Arial"/>
                <w:sz w:val="22"/>
              </w:rPr>
              <w:t>/ Bildung für sexuelle Selbstbestimmung</w:t>
            </w:r>
          </w:p>
        </w:tc>
        <w:tc>
          <w:tcPr>
            <w:tcW w:w="2097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</w:tr>
      <w:tr w:rsidR="003F4915" w:rsidRPr="00E30ABC" w:rsidTr="00D42326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Verbraucher</w:t>
            </w:r>
            <w:r>
              <w:rPr>
                <w:rFonts w:ascii="Arial" w:hAnsi="Arial" w:cs="Arial"/>
                <w:sz w:val="22"/>
              </w:rPr>
              <w:t>-</w:t>
            </w:r>
            <w:r w:rsidRPr="00E30ABC">
              <w:rPr>
                <w:rFonts w:ascii="Arial" w:hAnsi="Arial" w:cs="Arial"/>
                <w:sz w:val="22"/>
              </w:rPr>
              <w:t>bildung</w:t>
            </w:r>
          </w:p>
        </w:tc>
        <w:tc>
          <w:tcPr>
            <w:tcW w:w="12587" w:type="dxa"/>
            <w:gridSpan w:val="6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Default="003F4915" w:rsidP="003F491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Verantwortungsbewusster Umgang mit Materialien und Raumausstattung im Kunstunterricht</w:t>
            </w: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</w:tr>
      <w:tr w:rsidR="003F4915" w:rsidRPr="00E30ABC" w:rsidTr="007F00CA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Kulturelle Bildung</w:t>
            </w:r>
          </w:p>
        </w:tc>
        <w:tc>
          <w:tcPr>
            <w:tcW w:w="12587" w:type="dxa"/>
            <w:gridSpan w:val="6"/>
          </w:tcPr>
          <w:p w:rsidR="001A3F03" w:rsidRDefault="001A3F03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Projekte und Begegnungen mit Kulturschaffenden in Form von Ausstellungsbesuchen, Nutzen </w:t>
            </w:r>
            <w:r w:rsidR="001A3F03">
              <w:rPr>
                <w:rFonts w:ascii="Arial" w:hAnsi="Arial" w:cs="Arial"/>
                <w:sz w:val="22"/>
              </w:rPr>
              <w:t>e</w:t>
            </w:r>
            <w:r>
              <w:rPr>
                <w:rFonts w:ascii="Arial" w:hAnsi="Arial" w:cs="Arial"/>
                <w:sz w:val="22"/>
              </w:rPr>
              <w:t>xterner Institutionen</w:t>
            </w:r>
          </w:p>
          <w:p w:rsidR="003F4915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Default="003F4915" w:rsidP="003F4915">
            <w:pPr>
              <w:rPr>
                <w:rFonts w:ascii="Arial" w:hAnsi="Arial" w:cs="Arial"/>
                <w:sz w:val="22"/>
              </w:rPr>
            </w:pPr>
          </w:p>
          <w:p w:rsidR="003F4915" w:rsidRPr="00E30ABC" w:rsidRDefault="003F4915" w:rsidP="003F4915">
            <w:pPr>
              <w:rPr>
                <w:rFonts w:ascii="Arial" w:hAnsi="Arial" w:cs="Arial"/>
                <w:sz w:val="22"/>
              </w:rPr>
            </w:pPr>
          </w:p>
        </w:tc>
      </w:tr>
      <w:tr w:rsidR="001A3F03" w:rsidRPr="00E30ABC" w:rsidTr="00155037">
        <w:trPr>
          <w:gridAfter w:val="4"/>
          <w:wAfter w:w="8392" w:type="dxa"/>
          <w:trHeight w:val="1432"/>
        </w:trPr>
        <w:tc>
          <w:tcPr>
            <w:tcW w:w="2122" w:type="dxa"/>
          </w:tcPr>
          <w:p w:rsidR="001A3F03" w:rsidRPr="00E30ABC" w:rsidRDefault="001A3F03" w:rsidP="003F491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Demokratiebildung</w:t>
            </w:r>
          </w:p>
        </w:tc>
        <w:tc>
          <w:tcPr>
            <w:tcW w:w="12587" w:type="dxa"/>
            <w:gridSpan w:val="6"/>
          </w:tcPr>
          <w:p w:rsidR="001A3F03" w:rsidRDefault="001A3F03" w:rsidP="003F4915">
            <w:pPr>
              <w:rPr>
                <w:rFonts w:ascii="Arial" w:hAnsi="Arial" w:cs="Arial"/>
                <w:sz w:val="22"/>
              </w:rPr>
            </w:pPr>
          </w:p>
          <w:p w:rsidR="001A3F03" w:rsidRPr="00E30ABC" w:rsidRDefault="001A3F03" w:rsidP="003F491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Kinder in die Bewertung mit einbeziehen, gegenseitige Achtung und Akzeptanz dabei erfahren</w:t>
            </w:r>
          </w:p>
          <w:p w:rsidR="001A3F03" w:rsidRDefault="001A3F03" w:rsidP="003F4915">
            <w:pPr>
              <w:rPr>
                <w:rFonts w:ascii="Arial" w:hAnsi="Arial" w:cs="Arial"/>
                <w:sz w:val="22"/>
              </w:rPr>
            </w:pPr>
          </w:p>
          <w:p w:rsidR="001A3F03" w:rsidRDefault="001A3F03" w:rsidP="003F4915">
            <w:pPr>
              <w:rPr>
                <w:rFonts w:ascii="Arial" w:hAnsi="Arial" w:cs="Arial"/>
                <w:sz w:val="22"/>
              </w:rPr>
            </w:pPr>
          </w:p>
          <w:p w:rsidR="001A3F03" w:rsidRPr="00E30ABC" w:rsidRDefault="001A3F03" w:rsidP="003F4915">
            <w:pPr>
              <w:rPr>
                <w:rFonts w:ascii="Arial" w:hAnsi="Arial" w:cs="Arial"/>
                <w:sz w:val="22"/>
              </w:rPr>
            </w:pPr>
          </w:p>
        </w:tc>
      </w:tr>
    </w:tbl>
    <w:p w:rsidR="006B6DA1" w:rsidRPr="00E30ABC" w:rsidRDefault="006B6DA1">
      <w:pPr>
        <w:rPr>
          <w:rFonts w:ascii="Arial" w:hAnsi="Arial" w:cs="Arial"/>
          <w:sz w:val="22"/>
        </w:rPr>
      </w:pPr>
    </w:p>
    <w:sectPr w:rsidR="006B6DA1" w:rsidRPr="00E30ABC" w:rsidSect="00FD6B7F">
      <w:pgSz w:w="16839" w:h="23814" w:code="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4"/>
    <w:rsid w:val="0001735F"/>
    <w:rsid w:val="001A3F03"/>
    <w:rsid w:val="00324957"/>
    <w:rsid w:val="003F4915"/>
    <w:rsid w:val="00421C54"/>
    <w:rsid w:val="006B6DA1"/>
    <w:rsid w:val="006D6564"/>
    <w:rsid w:val="006F2938"/>
    <w:rsid w:val="00791ECA"/>
    <w:rsid w:val="00862351"/>
    <w:rsid w:val="008903B1"/>
    <w:rsid w:val="008D703D"/>
    <w:rsid w:val="009730FC"/>
    <w:rsid w:val="00A81E66"/>
    <w:rsid w:val="00AE67DF"/>
    <w:rsid w:val="00B40170"/>
    <w:rsid w:val="00C30D8E"/>
    <w:rsid w:val="00E30ABC"/>
    <w:rsid w:val="00F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40A41-0A96-4A7C-88DD-028510CC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6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Lehrer</cp:lastModifiedBy>
  <cp:revision>4</cp:revision>
  <dcterms:created xsi:type="dcterms:W3CDTF">2018-02-19T13:38:00Z</dcterms:created>
  <dcterms:modified xsi:type="dcterms:W3CDTF">2018-02-19T14:30:00Z</dcterms:modified>
</cp:coreProperties>
</file>